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540_1" w:id="100001"/>
      <w:bookmarkStart w:name="TOCSection4_1" w:id="100002"/>
      <w:r>
        <w:t>View Properties</w:t>
      </w:r>
      <w:bookmarkEnd w:id="100001"/>
    </w:p>
    <w:bookmarkEnd w:id="100002"/>
    <w:p w:rsidRDefault="007133A4" w:rsidP="007133A4" w:rsidR="007133A4">
      <w:r>
        <w:t>This section contains all properties that pertain to the viewing of the presentation.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